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71" w:rsidRDefault="00C36871" w:rsidP="00C36871">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2936228"/>
      <w:r>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C36871" w:rsidRDefault="00C36871" w:rsidP="00C36871">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«Средняя школа № 93 имени Г.Т. Побежимова»</w:t>
      </w:r>
    </w:p>
    <w:p w:rsidR="00C36871" w:rsidRDefault="00C36871" w:rsidP="00C36871">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Свердловского района г. Красноярска</w:t>
      </w:r>
    </w:p>
    <w:p w:rsidR="00C36871" w:rsidRDefault="00C36871" w:rsidP="00C36871">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660010, г. Красноярск, ул. Побежимова 46а, тел. 20-10-121</w:t>
      </w:r>
    </w:p>
    <w:p w:rsidR="00C36871" w:rsidRDefault="00C36871" w:rsidP="00C36871">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ИНН 2464035670, БИК 040407001, КПП 246401001, рег. № ФСС № 240300673</w:t>
      </w:r>
    </w:p>
    <w:p w:rsidR="00C36871" w:rsidRDefault="00C36871" w:rsidP="00C36871">
      <w:pPr>
        <w:spacing w:after="0"/>
        <w:ind w:left="120"/>
        <w:rPr>
          <w:lang w:val="ru-RU"/>
        </w:rPr>
      </w:pPr>
    </w:p>
    <w:p w:rsidR="00C36871" w:rsidRDefault="00C36871" w:rsidP="00C36871">
      <w:pPr>
        <w:spacing w:after="0"/>
        <w:ind w:left="120"/>
        <w:rPr>
          <w:lang w:val="ru-RU"/>
        </w:rPr>
      </w:pPr>
    </w:p>
    <w:p w:rsidR="00C36871" w:rsidRDefault="00C36871" w:rsidP="00C36871">
      <w:pPr>
        <w:spacing w:after="0"/>
        <w:ind w:left="120"/>
        <w:rPr>
          <w:lang w:val="ru-RU"/>
        </w:rPr>
      </w:pPr>
    </w:p>
    <w:p w:rsidR="00C36871" w:rsidRDefault="00C36871" w:rsidP="00C36871">
      <w:pPr>
        <w:spacing w:after="0"/>
        <w:ind w:left="120"/>
        <w:rPr>
          <w:lang w:val="ru-RU"/>
        </w:rPr>
      </w:pPr>
    </w:p>
    <w:tbl>
      <w:tblPr>
        <w:tblW w:w="0" w:type="auto"/>
        <w:tblLook w:val="04A0" w:firstRow="1" w:lastRow="0" w:firstColumn="1" w:lastColumn="0" w:noHBand="0" w:noVBand="1"/>
      </w:tblPr>
      <w:tblGrid>
        <w:gridCol w:w="3114"/>
        <w:gridCol w:w="3115"/>
        <w:gridCol w:w="3115"/>
      </w:tblGrid>
      <w:tr w:rsidR="00C36871" w:rsidTr="00C36871">
        <w:tc>
          <w:tcPr>
            <w:tcW w:w="3114" w:type="dxa"/>
          </w:tcPr>
          <w:p w:rsidR="00C36871" w:rsidRDefault="00C36871">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C36871" w:rsidRDefault="00C3687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Школьным методическим объединением</w:t>
            </w:r>
          </w:p>
          <w:p w:rsidR="00C36871" w:rsidRDefault="00C368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«29» августа 2023 г.</w:t>
            </w:r>
          </w:p>
          <w:p w:rsidR="00C36871" w:rsidRDefault="00C368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6871" w:rsidRDefault="00C3687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ПРИНЯТО</w:t>
            </w:r>
          </w:p>
          <w:p w:rsidR="00C36871" w:rsidRDefault="00C3687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Педагогическим советом школы </w:t>
            </w:r>
          </w:p>
          <w:p w:rsidR="00C36871" w:rsidRDefault="00C368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1 от «30» августа 2023 г.</w:t>
            </w:r>
          </w:p>
          <w:p w:rsidR="00C36871" w:rsidRDefault="00C368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6871" w:rsidRDefault="00C3687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C36871" w:rsidRDefault="00C3687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 школы</w:t>
            </w:r>
          </w:p>
          <w:p w:rsidR="00C36871" w:rsidRDefault="00C368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6871" w:rsidRDefault="00C368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Чубченко</w:t>
            </w:r>
          </w:p>
          <w:p w:rsidR="00C36871" w:rsidRDefault="00C368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03-06-206/у </w:t>
            </w:r>
            <w:r>
              <w:rPr>
                <w:rFonts w:ascii="Times New Roman" w:eastAsia="Times New Roman" w:hAnsi="Times New Roman"/>
                <w:color w:val="000000"/>
                <w:sz w:val="24"/>
                <w:szCs w:val="24"/>
                <w:lang w:val="ru-RU"/>
              </w:rPr>
              <w:br/>
              <w:t>от «30» августа 2023 г.</w:t>
            </w:r>
          </w:p>
          <w:p w:rsidR="00C36871" w:rsidRDefault="00C36871">
            <w:pPr>
              <w:autoSpaceDE w:val="0"/>
              <w:autoSpaceDN w:val="0"/>
              <w:spacing w:after="120" w:line="240" w:lineRule="auto"/>
              <w:jc w:val="both"/>
              <w:rPr>
                <w:rFonts w:ascii="Times New Roman" w:eastAsia="Times New Roman" w:hAnsi="Times New Roman"/>
                <w:color w:val="000000"/>
                <w:sz w:val="24"/>
                <w:szCs w:val="24"/>
                <w:lang w:val="ru-RU"/>
              </w:rPr>
            </w:pPr>
          </w:p>
        </w:tc>
      </w:tr>
    </w:tbl>
    <w:p w:rsidR="00C06CC9" w:rsidRPr="00321ABD" w:rsidRDefault="00C06CC9">
      <w:pPr>
        <w:spacing w:after="0"/>
        <w:ind w:left="120"/>
        <w:rPr>
          <w:lang w:val="ru-RU"/>
        </w:rPr>
      </w:pPr>
    </w:p>
    <w:p w:rsidR="00C06CC9" w:rsidRPr="00321ABD" w:rsidRDefault="008E5A2A">
      <w:pPr>
        <w:spacing w:after="0"/>
        <w:ind w:left="120"/>
        <w:rPr>
          <w:lang w:val="ru-RU"/>
        </w:rPr>
      </w:pPr>
      <w:r w:rsidRPr="00321ABD">
        <w:rPr>
          <w:rFonts w:ascii="Times New Roman" w:hAnsi="Times New Roman"/>
          <w:color w:val="000000"/>
          <w:sz w:val="28"/>
          <w:lang w:val="ru-RU"/>
        </w:rPr>
        <w:t>‌</w:t>
      </w: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РАБОЧАЯ ПРОГРАММА</w:t>
      </w:r>
    </w:p>
    <w:p w:rsidR="00C06CC9" w:rsidRPr="00321ABD" w:rsidRDefault="008E5A2A">
      <w:pPr>
        <w:spacing w:after="0" w:line="408" w:lineRule="auto"/>
        <w:ind w:left="120"/>
        <w:jc w:val="center"/>
        <w:rPr>
          <w:lang w:val="ru-RU"/>
        </w:rPr>
      </w:pPr>
      <w:r w:rsidRPr="00321ABD">
        <w:rPr>
          <w:rFonts w:ascii="Times New Roman" w:hAnsi="Times New Roman"/>
          <w:color w:val="000000"/>
          <w:sz w:val="28"/>
          <w:lang w:val="ru-RU"/>
        </w:rPr>
        <w:t>(</w:t>
      </w:r>
      <w:r>
        <w:rPr>
          <w:rFonts w:ascii="Times New Roman" w:hAnsi="Times New Roman"/>
          <w:color w:val="000000"/>
          <w:sz w:val="28"/>
        </w:rPr>
        <w:t>ID</w:t>
      </w:r>
      <w:r w:rsidRPr="00321ABD">
        <w:rPr>
          <w:rFonts w:ascii="Times New Roman" w:hAnsi="Times New Roman"/>
          <w:color w:val="000000"/>
          <w:sz w:val="28"/>
          <w:lang w:val="ru-RU"/>
        </w:rPr>
        <w:t xml:space="preserve"> 418962)</w:t>
      </w:r>
    </w:p>
    <w:p w:rsidR="00C06CC9" w:rsidRPr="00321ABD" w:rsidRDefault="00C06CC9">
      <w:pPr>
        <w:spacing w:after="0"/>
        <w:ind w:left="120"/>
        <w:jc w:val="center"/>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учебного предмета «География»</w:t>
      </w:r>
    </w:p>
    <w:p w:rsidR="00C06CC9" w:rsidRPr="00321ABD" w:rsidRDefault="008E5A2A">
      <w:pPr>
        <w:spacing w:after="0" w:line="408" w:lineRule="auto"/>
        <w:ind w:left="120"/>
        <w:jc w:val="center"/>
        <w:rPr>
          <w:lang w:val="ru-RU"/>
        </w:rPr>
      </w:pPr>
      <w:r w:rsidRPr="00321ABD">
        <w:rPr>
          <w:rFonts w:ascii="Times New Roman" w:hAnsi="Times New Roman"/>
          <w:color w:val="000000"/>
          <w:sz w:val="28"/>
          <w:lang w:val="ru-RU"/>
        </w:rPr>
        <w:t xml:space="preserve">для обучающихся 5 </w:t>
      </w:r>
      <w:r w:rsidRPr="00321ABD">
        <w:rPr>
          <w:rFonts w:ascii="Calibri" w:hAnsi="Calibri"/>
          <w:color w:val="000000"/>
          <w:sz w:val="28"/>
          <w:lang w:val="ru-RU"/>
        </w:rPr>
        <w:t xml:space="preserve">– </w:t>
      </w:r>
      <w:r w:rsidRPr="00321ABD">
        <w:rPr>
          <w:rFonts w:ascii="Times New Roman" w:hAnsi="Times New Roman"/>
          <w:color w:val="000000"/>
          <w:sz w:val="28"/>
          <w:lang w:val="ru-RU"/>
        </w:rPr>
        <w:t xml:space="preserve">9 классов </w:t>
      </w: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36871">
      <w:pPr>
        <w:spacing w:after="0"/>
        <w:ind w:left="120"/>
        <w:jc w:val="center"/>
        <w:rPr>
          <w:lang w:val="ru-RU"/>
        </w:rPr>
      </w:pPr>
      <w:r>
        <w:rPr>
          <w:rFonts w:ascii="Times New Roman" w:hAnsi="Times New Roman"/>
          <w:color w:val="000000"/>
          <w:sz w:val="28"/>
          <w:lang w:val="ru-RU"/>
        </w:rPr>
        <w:t>Красноярск 2023</w:t>
      </w:r>
      <w:bookmarkStart w:id="1" w:name="_GoBack"/>
      <w:bookmarkEnd w:id="1"/>
    </w:p>
    <w:p w:rsidR="00C06CC9" w:rsidRPr="00321ABD" w:rsidRDefault="00C06CC9">
      <w:pPr>
        <w:spacing w:after="0"/>
        <w:ind w:left="120"/>
        <w:rPr>
          <w:lang w:val="ru-RU"/>
        </w:rPr>
      </w:pP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2" w:name="block-2936229"/>
      <w:bookmarkEnd w:id="0"/>
      <w:r w:rsidRPr="00321ABD">
        <w:rPr>
          <w:rFonts w:ascii="Times New Roman" w:hAnsi="Times New Roman"/>
          <w:b/>
          <w:color w:val="000000"/>
          <w:sz w:val="28"/>
          <w:lang w:val="ru-RU"/>
        </w:rPr>
        <w:lastRenderedPageBreak/>
        <w:t>ПОЯСНИТЕЛЬНАЯ ЗАПИСКА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ОБЩАЯ ХАРАКТЕРИСТИКА УЧЕБНОГО ПРЕДМЕТА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 xml:space="preserve">ЦЕЛИ ИЗУЧЕНИЯ </w:t>
      </w:r>
      <w:r w:rsidRPr="00321ABD">
        <w:rPr>
          <w:rFonts w:ascii="Times New Roman" w:hAnsi="Times New Roman"/>
          <w:b/>
          <w:color w:val="333333"/>
          <w:sz w:val="28"/>
          <w:lang w:val="ru-RU"/>
        </w:rPr>
        <w:t>УЧЕБНОГО ПРЕДМЕТА</w:t>
      </w:r>
      <w:r w:rsidRPr="00321ABD">
        <w:rPr>
          <w:rFonts w:ascii="Times New Roman" w:hAnsi="Times New Roman"/>
          <w:b/>
          <w:color w:val="000000"/>
          <w:sz w:val="28"/>
          <w:lang w:val="ru-RU"/>
        </w:rPr>
        <w:t xml:space="preserve">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общем образовании направлено на достижение следующих целей: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МЕСТО УЧЕБНОГО ПРЕДМЕТА «ГЕОГРАФИЯ» В УЧЕБНОМ ПЛАНЕ</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3" w:name="block-2936230"/>
      <w:bookmarkEnd w:id="2"/>
      <w:r w:rsidRPr="00321ABD">
        <w:rPr>
          <w:rFonts w:ascii="Times New Roman" w:hAnsi="Times New Roman"/>
          <w:b/>
          <w:color w:val="000000"/>
          <w:sz w:val="28"/>
          <w:lang w:val="ru-RU"/>
        </w:rPr>
        <w:lastRenderedPageBreak/>
        <w:t>СОДЕРЖАНИЕ УЧЕБНОГО ПРЕДМЕТА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5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изучение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Введение</w:t>
      </w:r>
      <w:r w:rsidRPr="00321ABD">
        <w:rPr>
          <w:rFonts w:ascii="Times New Roman" w:hAnsi="Times New Roman"/>
          <w:color w:val="000000"/>
          <w:sz w:val="28"/>
          <w:lang w:val="ru-RU"/>
        </w:rPr>
        <w:t>. География — наука о планете Земля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географических открытий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Изображения земной поверхности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Планы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Составление описания маршрута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Географические карты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карте полушарий.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Земля — планета Солнечной системы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AB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Космоса на Землю и жизнь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4.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Литосфера — каменная оболочка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горной системы или равнины по физической карте.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Практикум «Сезонные изменения в природе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результатов фенологических наблюдений и наблюдений за погодой.</w:t>
      </w:r>
    </w:p>
    <w:p w:rsidR="00C06CC9" w:rsidRPr="00321ABD" w:rsidRDefault="00C06CC9">
      <w:pPr>
        <w:spacing w:after="0" w:line="264" w:lineRule="auto"/>
        <w:ind w:left="120"/>
        <w:jc w:val="both"/>
        <w:rPr>
          <w:lang w:val="ru-RU"/>
        </w:rPr>
      </w:pP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6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 Тема 1. Гидросфера — водная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Воды суши. Способы изображения внутренних вод на картах.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Многолетняя мерзлота. Болота, их образование.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Стихийные явления в гидросфере, методы наблюдения и защиты.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гидросфера. Использование человеком энергии воды.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двух рек (России и мира) по заданным признакам.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Атмосфера — воздушная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Воздушная оболочка Земли: газовый состав, строение и значение атмосферы.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Погода и её показатели. Причины изменения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результатов наблюдения за погодой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Биосфера — оболочка жизни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как часть биосферы. Распространение людей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и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растительности участка местности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Природно-территориальные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 (выполняется на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локального природного комплекса по плану.</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7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1. Главные закономерности природы Земли </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Географическая оболочка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проявления широтной зональности по картам природных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Литосфера и рельеф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Атмосфера и климаты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AB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климата территории по климатической карте и климатограмме.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Мировой океан — основная часть гидросферы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Человечество на Земле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Численность населения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1AB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Страны и народы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занятий населения двух стран по комплексным картам.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3. Материки и страны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Южные материки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географического положения двух (любых) южных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Тема 2. Северные материки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Взаимодействие природы и общества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8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пространство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формирования и освоения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lang w:val="ru-RU"/>
        </w:rPr>
        <w:t>—</w:t>
      </w:r>
      <w:r>
        <w:rPr>
          <w:rFonts w:ascii="Times New Roman" w:hAnsi="Times New Roman"/>
          <w:color w:val="000000"/>
          <w:sz w:val="28"/>
        </w:rPr>
        <w:t>XVI</w:t>
      </w:r>
      <w:r w:rsidRPr="00321AB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Географическое положение и границы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Время на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Природа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Природные условия и ресурсы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Геологическое строение, рельеф и полезные ископаемые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особенностей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Климат и климатические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и прогнозирование погоды территории по карте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Моря России. Внутренние воды и водные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особенностей режима и характера течения двух рек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5. Природно-хозяйственные зоны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Высотная поясность в горах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различий структуры высотной поясности в горных системах.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Население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Численность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Территориальные особенности размещения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Народы и религии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Половой и возрастной состав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06CC9" w:rsidRDefault="008E5A2A">
      <w:pPr>
        <w:spacing w:after="0" w:line="264" w:lineRule="auto"/>
        <w:ind w:firstLine="600"/>
        <w:jc w:val="both"/>
      </w:pPr>
      <w:r>
        <w:rPr>
          <w:rFonts w:ascii="Times New Roman" w:hAnsi="Times New Roman"/>
          <w:b/>
          <w:color w:val="000000"/>
          <w:sz w:val="28"/>
        </w:rPr>
        <w:t>Практическая работа</w:t>
      </w:r>
    </w:p>
    <w:p w:rsidR="00C06CC9" w:rsidRPr="00321ABD" w:rsidRDefault="008E5A2A">
      <w:pPr>
        <w:numPr>
          <w:ilvl w:val="0"/>
          <w:numId w:val="1"/>
        </w:numPr>
        <w:spacing w:after="0" w:line="264" w:lineRule="auto"/>
        <w:jc w:val="both"/>
        <w:rPr>
          <w:lang w:val="ru-RU"/>
        </w:rPr>
      </w:pPr>
      <w:r w:rsidRPr="00321AB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9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Хозяйство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Общая характеристика хозяйства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Топливно-энергетический комплекс (ТЭК)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3. Металлургический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Машиностроительный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Химико-лесной комплекс</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Химическая промышленность</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Лесопромышленный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lang w:val="ru-RU"/>
        </w:rPr>
        <w:t xml:space="preserve"> и </w:t>
      </w:r>
      <w:r>
        <w:rPr>
          <w:rFonts w:ascii="Times New Roman" w:hAnsi="Times New Roman"/>
          <w:color w:val="000000"/>
          <w:sz w:val="28"/>
        </w:rPr>
        <w:t>III</w:t>
      </w:r>
      <w:r w:rsidRPr="00321ABD">
        <w:rPr>
          <w:rFonts w:ascii="Times New Roman" w:hAnsi="Times New Roman"/>
          <w:color w:val="000000"/>
          <w:sz w:val="28"/>
          <w:lang w:val="ru-RU"/>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6. Агропромышленный комплекс (далее - АПК)</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7. Инфраструктурный комплекс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охрана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туристско-рекреационного потенциала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8.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Регионы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Западный макрорегион (Европейская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w:t>
      </w:r>
      <w:r w:rsidRPr="00321ABD">
        <w:rPr>
          <w:rFonts w:ascii="Times New Roman" w:hAnsi="Times New Roman"/>
          <w:b/>
          <w:color w:val="333333"/>
          <w:sz w:val="28"/>
          <w:lang w:val="ru-RU"/>
        </w:rPr>
        <w:t>Восточный макрорегион (</w:t>
      </w:r>
      <w:r w:rsidRPr="00321ABD">
        <w:rPr>
          <w:rFonts w:ascii="Times New Roman" w:hAnsi="Times New Roman"/>
          <w:b/>
          <w:color w:val="000000"/>
          <w:sz w:val="28"/>
          <w:lang w:val="ru-RU"/>
        </w:rPr>
        <w:t>Азиатская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6. Россия в современном мире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4" w:name="block-2936226"/>
      <w:bookmarkEnd w:id="3"/>
      <w:r w:rsidRPr="00321ABD">
        <w:rPr>
          <w:rFonts w:ascii="Times New Roman" w:hAnsi="Times New Roman"/>
          <w:b/>
          <w:color w:val="000000"/>
          <w:sz w:val="28"/>
          <w:lang w:val="ru-RU"/>
        </w:rPr>
        <w:t>ПЛАНИРУЕМЫЕ ОБРАЗОВАТЕЛЬНЫЕ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ЛИЧНОСТНЫЕ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Патриотического воспитания</w:t>
      </w:r>
      <w:r w:rsidRPr="00321AB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Гражданского воспитания:</w:t>
      </w:r>
      <w:r w:rsidRPr="00321AB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Духовно-нравственного воспитания:</w:t>
      </w:r>
      <w:r w:rsidRPr="00321AB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Эстетического воспитания:</w:t>
      </w:r>
      <w:r w:rsidRPr="00321AB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Ценности научного познания</w:t>
      </w:r>
      <w:r w:rsidRPr="00321AB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Трудового воспитания: </w:t>
      </w:r>
      <w:r w:rsidRPr="00321A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Экологического воспитания:</w:t>
      </w:r>
      <w:r w:rsidRPr="00321AB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МЕТАПРЕДМЕТНЫЕ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Овладению универсальными познавательными действиями: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Базовые логические действия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6CC9" w:rsidRDefault="008E5A2A">
      <w:pPr>
        <w:spacing w:after="0" w:line="264" w:lineRule="auto"/>
        <w:ind w:firstLine="600"/>
        <w:jc w:val="both"/>
      </w:pPr>
      <w:r>
        <w:rPr>
          <w:rFonts w:ascii="Times New Roman" w:hAnsi="Times New Roman"/>
          <w:b/>
          <w:color w:val="000000"/>
          <w:sz w:val="28"/>
        </w:rPr>
        <w:t>Базовые исследовательские действия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Использовать географические вопросы как исследовательский инструмент познания;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Default="008E5A2A">
      <w:pPr>
        <w:spacing w:after="0" w:line="264" w:lineRule="auto"/>
        <w:ind w:firstLine="600"/>
        <w:jc w:val="both"/>
      </w:pPr>
      <w:r>
        <w:rPr>
          <w:rFonts w:ascii="Times New Roman" w:hAnsi="Times New Roman"/>
          <w:b/>
          <w:color w:val="000000"/>
          <w:sz w:val="28"/>
        </w:rPr>
        <w:t>Работа с информацией</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систематизировать географическую информацию в разных формах.</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06CC9" w:rsidRDefault="008E5A2A">
      <w:pPr>
        <w:spacing w:after="0" w:line="264" w:lineRule="auto"/>
        <w:ind w:firstLine="600"/>
        <w:jc w:val="both"/>
      </w:pPr>
      <w:r>
        <w:rPr>
          <w:rFonts w:ascii="Times New Roman" w:hAnsi="Times New Roman"/>
          <w:b/>
          <w:color w:val="000000"/>
          <w:sz w:val="28"/>
        </w:rPr>
        <w:t>Общение</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публично представлять результаты выполненного исследования или проекта.</w:t>
      </w:r>
    </w:p>
    <w:p w:rsidR="00C06CC9" w:rsidRDefault="008E5A2A">
      <w:pPr>
        <w:spacing w:after="0" w:line="264" w:lineRule="auto"/>
        <w:ind w:firstLine="600"/>
        <w:jc w:val="both"/>
      </w:pPr>
      <w:r>
        <w:rPr>
          <w:rFonts w:ascii="Times New Roman" w:hAnsi="Times New Roman"/>
          <w:b/>
          <w:color w:val="000000"/>
          <w:sz w:val="28"/>
        </w:rPr>
        <w:t>Совместная деятельность (сотрудничество)</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Овладению универсальными учебными регулятивными действиями:</w:t>
      </w:r>
    </w:p>
    <w:p w:rsidR="00C06CC9" w:rsidRDefault="008E5A2A">
      <w:pPr>
        <w:spacing w:after="0" w:line="264" w:lineRule="auto"/>
        <w:ind w:firstLine="600"/>
        <w:jc w:val="both"/>
      </w:pPr>
      <w:r>
        <w:rPr>
          <w:rFonts w:ascii="Times New Roman" w:hAnsi="Times New Roman"/>
          <w:b/>
          <w:color w:val="000000"/>
          <w:sz w:val="28"/>
        </w:rPr>
        <w:t>Самоорганизация</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Default="008E5A2A">
      <w:pPr>
        <w:spacing w:after="0" w:line="264" w:lineRule="auto"/>
        <w:ind w:firstLine="600"/>
        <w:jc w:val="both"/>
      </w:pPr>
      <w:r>
        <w:rPr>
          <w:rFonts w:ascii="Times New Roman" w:hAnsi="Times New Roman"/>
          <w:b/>
          <w:color w:val="000000"/>
          <w:sz w:val="28"/>
        </w:rPr>
        <w:t>Самоконтроль (рефлексия)</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владеть способами самоконтроля и рефлексии;</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оценивать соответствие результата цели и условиям</w:t>
      </w:r>
    </w:p>
    <w:p w:rsidR="00C06CC9" w:rsidRDefault="008E5A2A">
      <w:pPr>
        <w:spacing w:after="0" w:line="264" w:lineRule="auto"/>
        <w:ind w:firstLine="600"/>
        <w:jc w:val="both"/>
      </w:pPr>
      <w:r>
        <w:rPr>
          <w:rFonts w:ascii="Times New Roman" w:hAnsi="Times New Roman"/>
          <w:b/>
          <w:color w:val="000000"/>
          <w:sz w:val="28"/>
        </w:rPr>
        <w:t>Принятие себя и других</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осознанно относиться к другому человеку, его мнению;</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признавать своё право на ошибку и такое же право другого.</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ПРЕДМЕТНЫЕ РЕЗУЛЬТАТЫ</w:t>
      </w:r>
    </w:p>
    <w:p w:rsidR="00C06CC9"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5 КЛАСС</w:t>
      </w:r>
    </w:p>
    <w:p w:rsidR="00C06CC9" w:rsidRDefault="00C06CC9">
      <w:pPr>
        <w:spacing w:after="0" w:line="264" w:lineRule="auto"/>
        <w:ind w:left="120"/>
        <w:jc w:val="both"/>
      </w:pP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методов исследования, применяемых в географии;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«план местности» и «географическая карта», параллель» и «меридиан»;</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влияния Солнца на мир живой и неживой природы;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объяснять причины смены дня и ночи и времён года;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«земная кора»; «ядро», «мантия»; «минерал» и «горная порода»;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«материковая» и «океаническая» земная кора;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06CC9" w:rsidRDefault="008E5A2A">
      <w:pPr>
        <w:numPr>
          <w:ilvl w:val="0"/>
          <w:numId w:val="10"/>
        </w:numPr>
        <w:spacing w:after="0" w:line="264" w:lineRule="auto"/>
        <w:jc w:val="both"/>
      </w:pPr>
      <w:r>
        <w:rPr>
          <w:rFonts w:ascii="Times New Roman" w:hAnsi="Times New Roman"/>
          <w:color w:val="000000"/>
          <w:sz w:val="28"/>
        </w:rPr>
        <w:t>различать горы и равнины;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классифицировать формы рельефа суши по высоте и по внешнему облику;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называть причины землетрясений и вулканических извержений;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06CC9" w:rsidRDefault="008E5A2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6 КЛАСС</w:t>
      </w:r>
    </w:p>
    <w:p w:rsidR="00C06CC9" w:rsidRDefault="00C06CC9">
      <w:pPr>
        <w:spacing w:after="0" w:line="264" w:lineRule="auto"/>
        <w:ind w:left="120"/>
        <w:jc w:val="both"/>
      </w:pP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вод отдельных частей Мирового океана;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питание и режим рек;</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реки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районов распространения многолетней мерзлоты;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называть причины образования цунами, приливов и отливов;</w:t>
      </w:r>
    </w:p>
    <w:p w:rsidR="00C06CC9" w:rsidRDefault="008E5A2A">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воздуха; климаты Земли; климатообразующие факторы;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Default="008E5A2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«бризы» и «муссоны»;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«погода» и «климат»;</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«атмосфера», «тропосфера», «стратосфера», «верхние слои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6CC9" w:rsidRDefault="008E5A2A">
      <w:pPr>
        <w:numPr>
          <w:ilvl w:val="0"/>
          <w:numId w:val="11"/>
        </w:numPr>
        <w:spacing w:after="0" w:line="264" w:lineRule="auto"/>
        <w:jc w:val="both"/>
      </w:pPr>
      <w:r>
        <w:rPr>
          <w:rFonts w:ascii="Times New Roman" w:hAnsi="Times New Roman"/>
          <w:color w:val="000000"/>
          <w:sz w:val="28"/>
        </w:rPr>
        <w:t>называть границы биосферы;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растительный и животный мир разных территорий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взаимосвязи компонентов природы в природно-территориальном комплексе;</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плодородие почв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7 КЛАСС</w:t>
      </w:r>
    </w:p>
    <w:p w:rsidR="00C06CC9" w:rsidRDefault="00C06CC9">
      <w:pPr>
        <w:spacing w:after="0" w:line="264" w:lineRule="auto"/>
        <w:ind w:left="120"/>
        <w:jc w:val="both"/>
      </w:pP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изученные процессы и явления, происходящие в географической оболочке;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изменений в геосферах в результате деятельности человека;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классифицировать воздушные массы Земли, типы климата по заданным показателям;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климат территории по климатограмме;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Default="008E5A2A">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 сравнивать численность населения крупных стран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плотность населения различных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городские и сельские поселения;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крупнейших городов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мировых и национальных религий;</w:t>
      </w:r>
    </w:p>
    <w:p w:rsidR="00C06CC9" w:rsidRDefault="008E5A2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страны по их существенным признакам;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особенности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8 КЛАСС</w:t>
      </w:r>
    </w:p>
    <w:p w:rsidR="00C06CC9" w:rsidRDefault="00C06CC9">
      <w:pPr>
        <w:spacing w:after="0" w:line="264" w:lineRule="auto"/>
        <w:ind w:left="120"/>
        <w:jc w:val="both"/>
      </w:pP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06CC9" w:rsidRDefault="008E5A2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6CC9" w:rsidRDefault="008E5A2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описывать и прогнозировать погоду территории по карте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типов климата и почв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распознавать показатели, характеризующие состояние окружающей среды;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рационального и нерационального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9 КЛАСС</w:t>
      </w:r>
    </w:p>
    <w:p w:rsidR="00C06CC9" w:rsidRDefault="00C06CC9">
      <w:pPr>
        <w:spacing w:after="0" w:line="264" w:lineRule="auto"/>
        <w:ind w:left="120"/>
        <w:jc w:val="both"/>
      </w:pP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природно-ресурсный, человеческий и производственный капитал;</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место и роль России в мировом хозяйстве.</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Default="008E5A2A">
      <w:pPr>
        <w:spacing w:after="0"/>
        <w:ind w:left="120"/>
      </w:pPr>
      <w:bookmarkStart w:id="5" w:name="block-2936227"/>
      <w:bookmarkEnd w:id="4"/>
      <w:r w:rsidRPr="00321AB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321AB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321AB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321AB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321AB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321ABD">
        <w:trPr>
          <w:trHeight w:val="144"/>
          <w:tblCellSpacing w:w="20" w:type="nil"/>
        </w:trPr>
        <w:tc>
          <w:tcPr>
            <w:tcW w:w="0" w:type="auto"/>
            <w:gridSpan w:val="6"/>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b/>
                <w:color w:val="000000"/>
                <w:sz w:val="24"/>
                <w:lang w:val="ru-RU"/>
              </w:rPr>
              <w:t>Раздел 3.</w:t>
            </w:r>
            <w:r w:rsidRPr="00321ABD">
              <w:rPr>
                <w:rFonts w:ascii="Times New Roman" w:hAnsi="Times New Roman"/>
                <w:color w:val="000000"/>
                <w:sz w:val="24"/>
                <w:lang w:val="ru-RU"/>
              </w:rPr>
              <w:t xml:space="preserve"> </w:t>
            </w:r>
            <w:r w:rsidRPr="00321ABD">
              <w:rPr>
                <w:rFonts w:ascii="Times New Roman" w:hAnsi="Times New Roman"/>
                <w:b/>
                <w:color w:val="000000"/>
                <w:sz w:val="24"/>
                <w:lang w:val="ru-RU"/>
              </w:rPr>
              <w:t>Земля - планета Солнечной системы</w:t>
            </w:r>
          </w:p>
        </w:tc>
      </w:tr>
      <w:tr w:rsidR="00C06CC9" w:rsidRPr="00321AB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321AB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06CC9">
        <w:trPr>
          <w:trHeight w:val="144"/>
          <w:tblCellSpacing w:w="20" w:type="nil"/>
        </w:trPr>
        <w:tc>
          <w:tcPr>
            <w:tcW w:w="53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28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4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7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6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rsidR="00C06CC9">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C06CC9">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C06CC9">
            <w:pPr>
              <w:spacing w:after="0"/>
              <w:ind w:left="135"/>
              <w:jc w:val="center"/>
            </w:pPr>
          </w:p>
        </w:tc>
        <w:tc>
          <w:tcPr>
            <w:tcW w:w="283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C06CC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rsidR="00C06CC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C06CC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C06CC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C06CC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C06CC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C06CC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C06CC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C06CC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6" w:name="block-2936232"/>
      <w:bookmarkEnd w:id="5"/>
      <w:r>
        <w:rPr>
          <w:rFonts w:ascii="Times New Roman" w:hAnsi="Times New Roman"/>
          <w:b/>
          <w:color w:val="000000"/>
          <w:sz w:val="28"/>
        </w:rPr>
        <w:t xml:space="preserve"> ПОУРОЧНОЕ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https://m.edsoo.ru/88650186</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https://m.edsoo.ru/886502ee</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https://m.edsoo.ru/8865041a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https://m.edsoo.ru/88650528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https://m.edsoo.ru/88650640</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https://m.edsoo.ru/88650776</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https://m.edsoo.ru/88650924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https://m.edsoo.ru/88650b04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https://m.edsoo.ru/88650c26</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https://m.edsoo.ru/88650d70</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https://m.edsoo.ru/886519be</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https://m.edsoo.ru/88651ad6</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https://m.edsoo.ru/88651bf8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https://m.edsoo.ru/88651d92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https://m.edsoo.ru/88652008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https://m.edsoo.ru/886521c0</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https://m.edsoo.ru/886522ec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https://m.edsoo.ru/8865240e</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https://m.edsoo.ru/886525b2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https://m.edsoo.ru/88652724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https://m.edsoo.ru/88652972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https://m.edsoo.ru/88652bf2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https://m.edsoo.ru/88652d50</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87">
              <w:r>
                <w:rPr>
                  <w:rFonts w:ascii="Times New Roman" w:hAnsi="Times New Roman"/>
                  <w:color w:val="0000FF"/>
                  <w:u w:val="single"/>
                </w:rPr>
                <w:t>https://m.edsoo.ru/886530d4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https://m.edsoo.ru/886531ec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https://m.edsoo.ru/88653502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https://m.edsoo.ru/886536e2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https://m.edsoo.ru/88653994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https://m.edsoo.ru/88653b2e</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https://m.edsoo.ru/88653e12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https://m.edsoo.ru/88653f5c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https://m.edsoo.ru/88654074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https://m.edsoo.ru/88654466</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https://m.edsoo.ru/886545c4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https://m.edsoo.ru/886546e6</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https://m.edsoo.ru/88654844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https://m.edsoo.ru/886549ca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https://m.edsoo.ru/88654b14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Билиотека ЦОК</w:t>
            </w:r>
            <w:hyperlink r:id="rId102">
              <w:r>
                <w:rPr>
                  <w:rFonts w:ascii="Times New Roman" w:hAnsi="Times New Roman"/>
                  <w:color w:val="0000FF"/>
                  <w:u w:val="single"/>
                </w:rPr>
                <w:t>https://m.edsoo.ru/88654c54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03">
              <w:r>
                <w:rPr>
                  <w:rFonts w:ascii="Times New Roman" w:hAnsi="Times New Roman"/>
                  <w:color w:val="0000FF"/>
                  <w:u w:val="single"/>
                </w:rPr>
                <w:t>https://m.edsoo.ru/88654f2e</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https://m.edsoo.ru/886551a4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https://m.edsoo.ru/88655302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https://m.edsoo.ru/8865541a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Билиотека ЦОК</w:t>
            </w:r>
            <w:hyperlink r:id="rId107">
              <w:r>
                <w:rPr>
                  <w:rFonts w:ascii="Times New Roman" w:hAnsi="Times New Roman"/>
                  <w:color w:val="0000FF"/>
                  <w:u w:val="single"/>
                </w:rPr>
                <w:t>https://m.edsoo.ru/88655654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08">
              <w:r>
                <w:rPr>
                  <w:rFonts w:ascii="Times New Roman" w:hAnsi="Times New Roman"/>
                  <w:color w:val="0000FF"/>
                  <w:u w:val="single"/>
                </w:rPr>
                <w:t>https://m.edsoo.ru/886557c6</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https://m.edsoo.ru/88655942</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https://m.edsoo.ru/88655af0</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https://m.edsoo.ru/88655e24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https://m.edsoo.ru/88655f50</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https://m.edsoo.ru/886560ae</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https://m.edsoo.ru/8865627a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https://m.edsoo.ru/886563ba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https://m.edsoo.ru/886564dc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06CC9">
        <w:trPr>
          <w:trHeight w:val="144"/>
          <w:tblCellSpacing w:w="20" w:type="nil"/>
        </w:trPr>
        <w:tc>
          <w:tcPr>
            <w:tcW w:w="36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43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0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9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9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https://m.edsoo.ru/88656e8c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https://m.edsoo.ru/88656f9a</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https://m.edsoo.ru/886570b2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https://m.edsoo.ru/88657288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https://m.edsoo.ru/88657ca6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https://m.edsoo.ru/886586c4</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https://m.edsoo.ru/88659272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https://m.edsoo.ru/88659f24</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https://m.edsoo.ru/8865bba8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06CC9">
        <w:trPr>
          <w:trHeight w:val="144"/>
          <w:tblCellSpacing w:w="20" w:type="nil"/>
        </w:trPr>
        <w:tc>
          <w:tcPr>
            <w:tcW w:w="3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889"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5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4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06CC9">
        <w:trPr>
          <w:trHeight w:val="144"/>
          <w:tblCellSpacing w:w="20" w:type="nil"/>
        </w:trPr>
        <w:tc>
          <w:tcPr>
            <w:tcW w:w="356"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9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8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87"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36871">
            <w:pPr>
              <w:spacing w:after="0"/>
              <w:ind w:left="135"/>
            </w:pPr>
            <w:hyperlink r:id="rId256">
              <w:r w:rsidR="008E5A2A">
                <w:rPr>
                  <w:rFonts w:ascii="Times New Roman" w:hAnsi="Times New Roman"/>
                  <w:color w:val="0000FF"/>
                  <w:u w:val="single"/>
                </w:rPr>
                <w:t>https://m.edsoo.ru/88667c28]]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7" w:name="block-2936231"/>
      <w:bookmarkEnd w:id="6"/>
      <w:r>
        <w:rPr>
          <w:rFonts w:ascii="Times New Roman" w:hAnsi="Times New Roman"/>
          <w:b/>
          <w:color w:val="000000"/>
          <w:sz w:val="28"/>
        </w:rPr>
        <w:t>УЧЕБНО-МЕТОДИЧЕСКОЕ ОБЕСПЕЧЕНИЕ ОБРАЗОВАТЕЛЬНОГО ПРОЦЕССА</w:t>
      </w:r>
    </w:p>
    <w:p w:rsidR="00C06CC9" w:rsidRDefault="008E5A2A">
      <w:pPr>
        <w:spacing w:after="0" w:line="480" w:lineRule="auto"/>
        <w:ind w:left="120"/>
      </w:pPr>
      <w:r>
        <w:rPr>
          <w:rFonts w:ascii="Times New Roman" w:hAnsi="Times New Roman"/>
          <w:b/>
          <w:color w:val="000000"/>
          <w:sz w:val="28"/>
        </w:rPr>
        <w:t>ОБЯЗАТЕЛЬНЫЕ УЧЕБНЫЕ МАТЕРИАЛЫ ДЛЯ УЧЕНИКА</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b/>
          <w:color w:val="000000"/>
          <w:sz w:val="28"/>
        </w:rPr>
        <w:t>МЕТОДИЧЕСКИЕ МАТЕРИАЛЫ ДЛЯ УЧИТЕЛЯ</w:t>
      </w:r>
    </w:p>
    <w:p w:rsidR="00C06CC9" w:rsidRDefault="008E5A2A">
      <w:pPr>
        <w:spacing w:after="0" w:line="480" w:lineRule="auto"/>
        <w:ind w:left="120"/>
      </w:pPr>
      <w:r>
        <w:rPr>
          <w:rFonts w:ascii="Times New Roman" w:hAnsi="Times New Roman"/>
          <w:color w:val="000000"/>
          <w:sz w:val="28"/>
        </w:rPr>
        <w:t>​‌‌​</w:t>
      </w:r>
    </w:p>
    <w:p w:rsidR="00C06CC9" w:rsidRDefault="00C06CC9">
      <w:pPr>
        <w:spacing w:after="0"/>
        <w:ind w:left="120"/>
      </w:pPr>
    </w:p>
    <w:p w:rsidR="00C06CC9" w:rsidRDefault="008E5A2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06CC9" w:rsidRDefault="008E5A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6CC9" w:rsidRDefault="00C06CC9">
      <w:pPr>
        <w:sectPr w:rsidR="00C06CC9">
          <w:pgSz w:w="11906" w:h="16383"/>
          <w:pgMar w:top="1134" w:right="850" w:bottom="1134" w:left="1701" w:header="720" w:footer="720" w:gutter="0"/>
          <w:cols w:space="720"/>
        </w:sectPr>
      </w:pPr>
    </w:p>
    <w:bookmarkEnd w:id="7"/>
    <w:p w:rsidR="008E5A2A" w:rsidRDefault="008E5A2A"/>
    <w:sectPr w:rsidR="008E5A2A" w:rsidSect="00C06C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06CC9"/>
    <w:rsid w:val="00321ABD"/>
    <w:rsid w:val="008E5A2A"/>
    <w:rsid w:val="00C06CC9"/>
    <w:rsid w:val="00C3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A930"/>
  <w15:docId w15:val="{FA1429E2-D4A5-43A7-844E-20A1A6B6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21092</Words>
  <Characters>120226</Characters>
  <Application>Microsoft Office Word</Application>
  <DocSecurity>0</DocSecurity>
  <Lines>1001</Lines>
  <Paragraphs>282</Paragraphs>
  <ScaleCrop>false</ScaleCrop>
  <Company/>
  <LinksUpToDate>false</LinksUpToDate>
  <CharactersWithSpaces>141036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2023-08-13T18:16:00Z</dcterms:created>
  <dcterms:modified xsi:type="dcterms:W3CDTF">2024-05-14T01:49:00Z</dcterms:modified>
</cp:coreProperties>
</file>